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B2FF" w14:textId="7777777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Upravno vijeće  </w:t>
      </w:r>
    </w:p>
    <w:p w14:paraId="3CEEA01A" w14:textId="094DA8C5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Upravno vijeće Centra ima pet članova.                                                                                            </w:t>
      </w:r>
    </w:p>
    <w:p w14:paraId="2980D984" w14:textId="7A6C152B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Upravno vijeće čine tri predstavnika Osnivača, jedan predstavnik svih radnika zaposlen u Centru i jedan predstavnik korisnika Centra, odnosno njegov zakonski zastupnik.                                                                                                                     </w:t>
      </w:r>
    </w:p>
    <w:p w14:paraId="4F256F26" w14:textId="6E83C84A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Članovi Upravnog vijeća Centra za rehabilitaciju Split su: </w:t>
      </w:r>
    </w:p>
    <w:p w14:paraId="6A25E89B" w14:textId="7777777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Predstavnici Osnivača </w:t>
      </w:r>
    </w:p>
    <w:p w14:paraId="082EB862" w14:textId="01C5BDCF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1. Matea Dorčić </w:t>
      </w:r>
    </w:p>
    <w:p w14:paraId="3A1B1ED5" w14:textId="42F27435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>2. Marina Mladineo Bartulović</w:t>
      </w:r>
    </w:p>
    <w:p w14:paraId="4B59806A" w14:textId="480707D4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3. Krešimir Čaljkušić </w:t>
      </w:r>
    </w:p>
    <w:p w14:paraId="43A030E2" w14:textId="7DC5F653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Predstavnik korisnika </w:t>
      </w:r>
    </w:p>
    <w:p w14:paraId="738027CA" w14:textId="5D215FE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Damir </w:t>
      </w:r>
      <w:r>
        <w:rPr>
          <w:rFonts w:ascii="Times New Roman" w:hAnsi="Times New Roman" w:cs="Times New Roman"/>
        </w:rPr>
        <w:t>Suhan</w:t>
      </w:r>
    </w:p>
    <w:p w14:paraId="16835A7C" w14:textId="7777777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Predstavnica radnika u Upravnom vijeću </w:t>
      </w:r>
    </w:p>
    <w:p w14:paraId="48330251" w14:textId="50C35644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Diana Matković </w:t>
      </w:r>
    </w:p>
    <w:p w14:paraId="67ECAAE6" w14:textId="7777777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 </w:t>
      </w:r>
    </w:p>
    <w:p w14:paraId="7D6532B6" w14:textId="77777777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 xml:space="preserve">Uvid u rad Upravnog vijeća </w:t>
      </w:r>
    </w:p>
    <w:p w14:paraId="2E57654E" w14:textId="40ABD8D1" w:rsidR="0079492D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>Zahtjev za nazočnost sjednici Upravnog vijeća građani podnose najmanje jedan dan prije održavanja sjednice mailom: samaritanac.split@gmail.com, uz predočenje osnovnih identifikacijskih podataka (ime i prezime; godina rođenja; broj i mjesto izda</w:t>
      </w:r>
      <w:r>
        <w:rPr>
          <w:rFonts w:ascii="Times New Roman" w:hAnsi="Times New Roman" w:cs="Times New Roman"/>
        </w:rPr>
        <w:t>va</w:t>
      </w:r>
      <w:r w:rsidRPr="0079492D">
        <w:rPr>
          <w:rFonts w:ascii="Times New Roman" w:hAnsi="Times New Roman" w:cs="Times New Roman"/>
        </w:rPr>
        <w:t xml:space="preserve">nja osobne iskaznice). </w:t>
      </w:r>
    </w:p>
    <w:p w14:paraId="28D23B57" w14:textId="4FF57457" w:rsidR="00E861B1" w:rsidRPr="0079492D" w:rsidRDefault="0079492D" w:rsidP="0079492D">
      <w:pPr>
        <w:jc w:val="both"/>
        <w:rPr>
          <w:rFonts w:ascii="Times New Roman" w:hAnsi="Times New Roman" w:cs="Times New Roman"/>
        </w:rPr>
      </w:pPr>
      <w:r w:rsidRPr="0079492D">
        <w:rPr>
          <w:rFonts w:ascii="Times New Roman" w:hAnsi="Times New Roman" w:cs="Times New Roman"/>
        </w:rPr>
        <w:t>Neposredan uvid u rad Upravnog vijeća može se istodobno osigurati za dvije osobe</w:t>
      </w:r>
      <w:r w:rsidR="00D107D6">
        <w:rPr>
          <w:rFonts w:ascii="Times New Roman" w:hAnsi="Times New Roman" w:cs="Times New Roman"/>
        </w:rPr>
        <w:t xml:space="preserve"> pri čemu se vodi računa o redoslijedu prijavljivanja.</w:t>
      </w:r>
    </w:p>
    <w:sectPr w:rsidR="00E861B1" w:rsidRPr="0079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2D"/>
    <w:rsid w:val="0079492D"/>
    <w:rsid w:val="00D107D6"/>
    <w:rsid w:val="00E861B1"/>
    <w:rsid w:val="00E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7D0"/>
  <w15:chartTrackingRefBased/>
  <w15:docId w15:val="{3952D2F7-92B6-42D1-9A64-303FF4F2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Cvitković</dc:creator>
  <cp:keywords/>
  <dc:description/>
  <cp:lastModifiedBy>Renata Cvitković</cp:lastModifiedBy>
  <cp:revision>6</cp:revision>
  <dcterms:created xsi:type="dcterms:W3CDTF">2023-09-26T08:25:00Z</dcterms:created>
  <dcterms:modified xsi:type="dcterms:W3CDTF">2023-11-14T08:08:00Z</dcterms:modified>
</cp:coreProperties>
</file>